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2D" w:rsidRDefault="0018232E" w:rsidP="00BA002D">
      <w:pPr>
        <w:jc w:val="center"/>
        <w:rPr>
          <w:b/>
          <w:sz w:val="24"/>
          <w:szCs w:val="24"/>
        </w:rPr>
      </w:pPr>
      <w:r>
        <w:rPr>
          <w:b/>
          <w:sz w:val="24"/>
          <w:szCs w:val="24"/>
        </w:rPr>
        <w:t>WEAVER’S GUILD OF BOST</w:t>
      </w:r>
      <w:r w:rsidR="006274F8">
        <w:rPr>
          <w:b/>
          <w:sz w:val="24"/>
          <w:szCs w:val="24"/>
        </w:rPr>
        <w:t>ON MONTHLY MEETING, March</w:t>
      </w:r>
      <w:r w:rsidR="004327EE">
        <w:rPr>
          <w:b/>
          <w:sz w:val="24"/>
          <w:szCs w:val="24"/>
        </w:rPr>
        <w:t xml:space="preserve"> 13, 2013</w:t>
      </w:r>
    </w:p>
    <w:p w:rsidR="0018232E" w:rsidRPr="00BA002D" w:rsidRDefault="006274F8" w:rsidP="00BA002D">
      <w:pPr>
        <w:rPr>
          <w:b/>
          <w:sz w:val="24"/>
          <w:szCs w:val="24"/>
        </w:rPr>
      </w:pPr>
      <w:r>
        <w:rPr>
          <w:sz w:val="24"/>
          <w:szCs w:val="24"/>
        </w:rPr>
        <w:t xml:space="preserve"> </w:t>
      </w:r>
      <w:proofErr w:type="gramStart"/>
      <w:r>
        <w:rPr>
          <w:sz w:val="24"/>
          <w:szCs w:val="24"/>
        </w:rPr>
        <w:t>4</w:t>
      </w:r>
      <w:r w:rsidR="00731366">
        <w:rPr>
          <w:sz w:val="24"/>
          <w:szCs w:val="24"/>
        </w:rPr>
        <w:t>4</w:t>
      </w:r>
      <w:r w:rsidR="0018232E">
        <w:rPr>
          <w:sz w:val="24"/>
          <w:szCs w:val="24"/>
        </w:rPr>
        <w:t xml:space="preserve"> attendees.</w:t>
      </w:r>
      <w:proofErr w:type="gramEnd"/>
    </w:p>
    <w:p w:rsidR="0018232E" w:rsidRDefault="00B77BF9" w:rsidP="0018232E">
      <w:pPr>
        <w:rPr>
          <w:sz w:val="24"/>
          <w:szCs w:val="24"/>
        </w:rPr>
      </w:pPr>
      <w:r>
        <w:rPr>
          <w:sz w:val="24"/>
          <w:szCs w:val="24"/>
        </w:rPr>
        <w:t xml:space="preserve">Dean Ro </w:t>
      </w:r>
      <w:proofErr w:type="spellStart"/>
      <w:r>
        <w:rPr>
          <w:sz w:val="24"/>
          <w:szCs w:val="24"/>
        </w:rPr>
        <w:t>Spinelli</w:t>
      </w:r>
      <w:proofErr w:type="spellEnd"/>
      <w:r w:rsidR="0018232E">
        <w:rPr>
          <w:sz w:val="24"/>
          <w:szCs w:val="24"/>
        </w:rPr>
        <w:t xml:space="preserve"> c</w:t>
      </w:r>
      <w:r w:rsidR="00F82F64">
        <w:rPr>
          <w:sz w:val="24"/>
          <w:szCs w:val="24"/>
        </w:rPr>
        <w:t>al</w:t>
      </w:r>
      <w:r w:rsidR="00443917">
        <w:rPr>
          <w:sz w:val="24"/>
          <w:szCs w:val="24"/>
        </w:rPr>
        <w:t>l</w:t>
      </w:r>
      <w:r w:rsidR="00731366">
        <w:rPr>
          <w:sz w:val="24"/>
          <w:szCs w:val="24"/>
        </w:rPr>
        <w:t>ed</w:t>
      </w:r>
      <w:r w:rsidR="006274F8">
        <w:rPr>
          <w:sz w:val="24"/>
          <w:szCs w:val="24"/>
        </w:rPr>
        <w:t xml:space="preserve"> the meeting to order at 1:15 PM</w:t>
      </w:r>
      <w:r w:rsidR="0018232E">
        <w:rPr>
          <w:sz w:val="24"/>
          <w:szCs w:val="24"/>
        </w:rPr>
        <w:t>.</w:t>
      </w:r>
    </w:p>
    <w:p w:rsidR="006274F8" w:rsidRDefault="006274F8" w:rsidP="0018232E">
      <w:pPr>
        <w:rPr>
          <w:sz w:val="24"/>
          <w:szCs w:val="24"/>
        </w:rPr>
      </w:pPr>
      <w:r>
        <w:rPr>
          <w:sz w:val="24"/>
          <w:szCs w:val="24"/>
        </w:rPr>
        <w:t xml:space="preserve">Ro reminded everyone to pick up their Bulletin Samples.  She announced that </w:t>
      </w:r>
      <w:proofErr w:type="spellStart"/>
      <w:r>
        <w:rPr>
          <w:sz w:val="24"/>
          <w:szCs w:val="24"/>
        </w:rPr>
        <w:t>Dorrie</w:t>
      </w:r>
      <w:proofErr w:type="spellEnd"/>
      <w:r>
        <w:rPr>
          <w:sz w:val="24"/>
          <w:szCs w:val="24"/>
        </w:rPr>
        <w:t xml:space="preserve"> Burton’s weavings were available on the back table with a suggested donation price to be put toward WGB Education.  Ro noted that the new and improved WGB library was now operating out of the third floor of the church and that today’s Yarn Table had received many donations.</w:t>
      </w:r>
    </w:p>
    <w:p w:rsidR="004241E0" w:rsidRDefault="00731366" w:rsidP="000F311B">
      <w:pPr>
        <w:rPr>
          <w:sz w:val="24"/>
          <w:szCs w:val="24"/>
        </w:rPr>
      </w:pPr>
      <w:r>
        <w:rPr>
          <w:sz w:val="24"/>
          <w:szCs w:val="24"/>
        </w:rPr>
        <w:t xml:space="preserve">Ro gave the treasurer’s report for Beth </w:t>
      </w:r>
      <w:proofErr w:type="spellStart"/>
      <w:r>
        <w:rPr>
          <w:sz w:val="24"/>
          <w:szCs w:val="24"/>
        </w:rPr>
        <w:t>Guertin</w:t>
      </w:r>
      <w:proofErr w:type="spellEnd"/>
      <w:r w:rsidR="008E032E">
        <w:rPr>
          <w:sz w:val="24"/>
          <w:szCs w:val="24"/>
        </w:rPr>
        <w:t xml:space="preserve">:  </w:t>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t xml:space="preserve">    </w:t>
      </w:r>
      <w:r w:rsidR="004241E0">
        <w:rPr>
          <w:sz w:val="24"/>
          <w:szCs w:val="24"/>
        </w:rPr>
        <w:t>Checking Account: $33,602</w:t>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t xml:space="preserve">  </w:t>
      </w:r>
      <w:r w:rsidR="004241E0">
        <w:rPr>
          <w:sz w:val="24"/>
          <w:szCs w:val="24"/>
        </w:rPr>
        <w:t xml:space="preserve">             </w:t>
      </w:r>
      <w:r w:rsidR="008E032E">
        <w:rPr>
          <w:sz w:val="24"/>
          <w:szCs w:val="24"/>
        </w:rPr>
        <w:t xml:space="preserve">  </w:t>
      </w:r>
      <w:r>
        <w:rPr>
          <w:sz w:val="24"/>
          <w:szCs w:val="24"/>
        </w:rPr>
        <w:t xml:space="preserve">Savings </w:t>
      </w:r>
      <w:r w:rsidR="004241E0">
        <w:rPr>
          <w:sz w:val="24"/>
          <w:szCs w:val="24"/>
        </w:rPr>
        <w:t xml:space="preserve">Account: $25,029                            </w:t>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t xml:space="preserve">       </w:t>
      </w:r>
      <w:r w:rsidR="004241E0">
        <w:rPr>
          <w:sz w:val="24"/>
          <w:szCs w:val="24"/>
        </w:rPr>
        <w:tab/>
        <w:t xml:space="preserve">  </w:t>
      </w:r>
      <w:r w:rsidR="008E032E">
        <w:rPr>
          <w:sz w:val="24"/>
          <w:szCs w:val="24"/>
        </w:rPr>
        <w:t xml:space="preserve">  </w:t>
      </w:r>
      <w:r w:rsidR="004241E0">
        <w:rPr>
          <w:sz w:val="24"/>
          <w:szCs w:val="24"/>
        </w:rPr>
        <w:t>IBM stock: $20,766</w:t>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t xml:space="preserve">    </w:t>
      </w:r>
      <w:r w:rsidR="004241E0">
        <w:rPr>
          <w:sz w:val="24"/>
          <w:szCs w:val="24"/>
        </w:rPr>
        <w:t xml:space="preserve">             Cash:  $1,286</w:t>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r>
      <w:r w:rsidR="004241E0">
        <w:rPr>
          <w:sz w:val="24"/>
          <w:szCs w:val="24"/>
        </w:rPr>
        <w:tab/>
        <w:t xml:space="preserve">   Ro noted that </w:t>
      </w:r>
      <w:r w:rsidR="005820CF">
        <w:rPr>
          <w:sz w:val="24"/>
          <w:szCs w:val="24"/>
        </w:rPr>
        <w:t>the CD’s are due on 3/16 and then that account will be closed and put into checking.  Then all accounts will be moved to TD Bank which has a lower requirement for a minimum balance.  Ro requested that everyone be sure to cash any WGB checks as soon as possible.</w:t>
      </w:r>
    </w:p>
    <w:p w:rsidR="005820CF" w:rsidRDefault="005820CF" w:rsidP="000F311B">
      <w:pPr>
        <w:rPr>
          <w:sz w:val="24"/>
          <w:szCs w:val="24"/>
        </w:rPr>
      </w:pPr>
      <w:r>
        <w:rPr>
          <w:sz w:val="24"/>
          <w:szCs w:val="24"/>
        </w:rPr>
        <w:t>Ro announced that WGB will have a table at NEWS</w:t>
      </w:r>
      <w:r w:rsidR="00DE02D7">
        <w:rPr>
          <w:sz w:val="24"/>
          <w:szCs w:val="24"/>
        </w:rPr>
        <w:t xml:space="preserve"> to sell our</w:t>
      </w:r>
      <w:r>
        <w:rPr>
          <w:sz w:val="24"/>
          <w:szCs w:val="24"/>
        </w:rPr>
        <w:t xml:space="preserve"> Anniversary Book.  She also announced that items from the estate of Charlie Billings will be on sale at Beth </w:t>
      </w:r>
      <w:proofErr w:type="spellStart"/>
      <w:r>
        <w:rPr>
          <w:sz w:val="24"/>
          <w:szCs w:val="24"/>
        </w:rPr>
        <w:t>Guertin’s</w:t>
      </w:r>
      <w:proofErr w:type="spellEnd"/>
      <w:r>
        <w:rPr>
          <w:sz w:val="24"/>
          <w:szCs w:val="24"/>
        </w:rPr>
        <w:t xml:space="preserve"> studio Friday evening 3/22 and Saturday, 3/23.  There will be a WGB Board meeting at Beth’</w:t>
      </w:r>
      <w:r w:rsidR="00AC6522">
        <w:rPr>
          <w:sz w:val="24"/>
          <w:szCs w:val="24"/>
        </w:rPr>
        <w:t>s on 3/22 at 10:00 AM.</w:t>
      </w:r>
    </w:p>
    <w:p w:rsidR="005820CF" w:rsidRDefault="005820CF" w:rsidP="000F311B">
      <w:pPr>
        <w:rPr>
          <w:sz w:val="24"/>
          <w:szCs w:val="24"/>
        </w:rPr>
      </w:pPr>
      <w:bookmarkStart w:id="0" w:name="_GoBack"/>
      <w:bookmarkEnd w:id="0"/>
      <w:r>
        <w:rPr>
          <w:sz w:val="24"/>
          <w:szCs w:val="24"/>
        </w:rPr>
        <w:t>WGB storage is now under the stairs</w:t>
      </w:r>
      <w:r w:rsidR="00AC6522">
        <w:rPr>
          <w:sz w:val="24"/>
          <w:szCs w:val="24"/>
        </w:rPr>
        <w:t xml:space="preserve"> at the church</w:t>
      </w:r>
      <w:r>
        <w:rPr>
          <w:sz w:val="24"/>
          <w:szCs w:val="24"/>
        </w:rPr>
        <w:t>.  This includes the coffee pots, hospitality supplies and the bulletin board.</w:t>
      </w:r>
    </w:p>
    <w:p w:rsidR="00EE775E" w:rsidRDefault="00EE775E" w:rsidP="000F311B">
      <w:pPr>
        <w:rPr>
          <w:sz w:val="24"/>
          <w:szCs w:val="24"/>
        </w:rPr>
      </w:pPr>
      <w:r>
        <w:rPr>
          <w:sz w:val="24"/>
          <w:szCs w:val="24"/>
        </w:rPr>
        <w:t>One new WGB member was introduced:  Mary Ann Bennett</w:t>
      </w:r>
    </w:p>
    <w:p w:rsidR="00EE775E" w:rsidRDefault="00EE775E" w:rsidP="000F311B">
      <w:pPr>
        <w:rPr>
          <w:sz w:val="24"/>
          <w:szCs w:val="24"/>
        </w:rPr>
      </w:pPr>
      <w:r>
        <w:rPr>
          <w:sz w:val="24"/>
          <w:szCs w:val="24"/>
        </w:rPr>
        <w:t>Eileen Fitzgerald, Morning Workshops, requested ideas for workshops for the coming year.  She also asked members to think about being teachers themselves.</w:t>
      </w:r>
    </w:p>
    <w:p w:rsidR="00EE775E" w:rsidRDefault="00EE775E" w:rsidP="000F311B">
      <w:pPr>
        <w:rPr>
          <w:sz w:val="24"/>
          <w:szCs w:val="24"/>
        </w:rPr>
      </w:pPr>
      <w:r>
        <w:rPr>
          <w:sz w:val="24"/>
          <w:szCs w:val="24"/>
        </w:rPr>
        <w:t>C</w:t>
      </w:r>
      <w:r w:rsidR="00DE02D7">
        <w:rPr>
          <w:sz w:val="24"/>
          <w:szCs w:val="24"/>
        </w:rPr>
        <w:t xml:space="preserve">arol Wooten, Nominating Chair, </w:t>
      </w:r>
      <w:r>
        <w:rPr>
          <w:sz w:val="24"/>
          <w:szCs w:val="24"/>
        </w:rPr>
        <w:t>announced that ther</w:t>
      </w:r>
      <w:r w:rsidR="00DE02D7">
        <w:rPr>
          <w:sz w:val="24"/>
          <w:szCs w:val="24"/>
        </w:rPr>
        <w:t>e will be a full slate for the M</w:t>
      </w:r>
      <w:r>
        <w:rPr>
          <w:sz w:val="24"/>
          <w:szCs w:val="24"/>
        </w:rPr>
        <w:t>ay meeting.</w:t>
      </w:r>
    </w:p>
    <w:p w:rsidR="005722CF" w:rsidRDefault="005722CF" w:rsidP="000F311B">
      <w:pPr>
        <w:rPr>
          <w:sz w:val="24"/>
          <w:szCs w:val="24"/>
        </w:rPr>
      </w:pPr>
      <w:r>
        <w:rPr>
          <w:sz w:val="24"/>
          <w:szCs w:val="24"/>
        </w:rPr>
        <w:t xml:space="preserve">Linda Snook, Library, said that more people are doing research in the new library set-up.  She requested </w:t>
      </w:r>
      <w:proofErr w:type="gramStart"/>
      <w:r>
        <w:rPr>
          <w:sz w:val="24"/>
          <w:szCs w:val="24"/>
        </w:rPr>
        <w:t xml:space="preserve">help </w:t>
      </w:r>
      <w:r w:rsidR="00DE02D7">
        <w:rPr>
          <w:sz w:val="24"/>
          <w:szCs w:val="24"/>
        </w:rPr>
        <w:t xml:space="preserve"> during</w:t>
      </w:r>
      <w:proofErr w:type="gramEnd"/>
      <w:r>
        <w:rPr>
          <w:sz w:val="24"/>
          <w:szCs w:val="24"/>
        </w:rPr>
        <w:t xml:space="preserve"> the morning at the April meeting.</w:t>
      </w:r>
    </w:p>
    <w:p w:rsidR="005722CF" w:rsidRDefault="005722CF" w:rsidP="000F311B">
      <w:pPr>
        <w:rPr>
          <w:sz w:val="24"/>
          <w:szCs w:val="24"/>
        </w:rPr>
      </w:pPr>
      <w:r>
        <w:rPr>
          <w:sz w:val="24"/>
          <w:szCs w:val="24"/>
        </w:rPr>
        <w:t xml:space="preserve">Nancy </w:t>
      </w:r>
      <w:proofErr w:type="spellStart"/>
      <w:r>
        <w:rPr>
          <w:sz w:val="24"/>
          <w:szCs w:val="24"/>
        </w:rPr>
        <w:t>Kronenberg</w:t>
      </w:r>
      <w:proofErr w:type="spellEnd"/>
      <w:r>
        <w:rPr>
          <w:sz w:val="24"/>
          <w:szCs w:val="24"/>
        </w:rPr>
        <w:t>, Website, stated that there is still no one to replace her as webmaster.  She can continue only for another year or two.  Nancy reminded members that brochures can be printed from the website and she stated that commission weavers are getting responses from the website.</w:t>
      </w:r>
    </w:p>
    <w:p w:rsidR="005722CF" w:rsidRDefault="00DE02D7" w:rsidP="000F311B">
      <w:pPr>
        <w:rPr>
          <w:sz w:val="24"/>
          <w:szCs w:val="24"/>
        </w:rPr>
      </w:pPr>
      <w:r>
        <w:rPr>
          <w:sz w:val="24"/>
          <w:szCs w:val="24"/>
        </w:rPr>
        <w:t xml:space="preserve">Dean Ro </w:t>
      </w:r>
      <w:proofErr w:type="spellStart"/>
      <w:r>
        <w:rPr>
          <w:sz w:val="24"/>
          <w:szCs w:val="24"/>
        </w:rPr>
        <w:t>Spinelli</w:t>
      </w:r>
      <w:proofErr w:type="spellEnd"/>
      <w:r w:rsidR="005722CF">
        <w:rPr>
          <w:sz w:val="24"/>
          <w:szCs w:val="24"/>
        </w:rPr>
        <w:t xml:space="preserve"> announced that a sample weaver is needed for the next WGB Bulletin.  </w:t>
      </w:r>
      <w:proofErr w:type="gramStart"/>
      <w:r w:rsidR="005722CF">
        <w:rPr>
          <w:sz w:val="24"/>
          <w:szCs w:val="24"/>
        </w:rPr>
        <w:t>360</w:t>
      </w:r>
      <w:r w:rsidR="00271485">
        <w:rPr>
          <w:sz w:val="24"/>
          <w:szCs w:val="24"/>
        </w:rPr>
        <w:t xml:space="preserve"> </w:t>
      </w:r>
      <w:r w:rsidR="005722CF">
        <w:rPr>
          <w:sz w:val="24"/>
          <w:szCs w:val="24"/>
        </w:rPr>
        <w:t xml:space="preserve"> 4</w:t>
      </w:r>
      <w:proofErr w:type="gramEnd"/>
      <w:r w:rsidR="005722CF">
        <w:rPr>
          <w:sz w:val="24"/>
          <w:szCs w:val="24"/>
        </w:rPr>
        <w:t xml:space="preserve"> inch samples are neede</w:t>
      </w:r>
      <w:r w:rsidR="00271485">
        <w:rPr>
          <w:sz w:val="24"/>
          <w:szCs w:val="24"/>
        </w:rPr>
        <w:t>d.  Reimbursement can be up to $100 or a paid yearly membership to WGB.</w:t>
      </w:r>
    </w:p>
    <w:p w:rsidR="00271485" w:rsidRDefault="00271485" w:rsidP="000F311B">
      <w:pPr>
        <w:rPr>
          <w:sz w:val="24"/>
          <w:szCs w:val="24"/>
        </w:rPr>
      </w:pPr>
      <w:r>
        <w:rPr>
          <w:sz w:val="24"/>
          <w:szCs w:val="24"/>
        </w:rPr>
        <w:t xml:space="preserve">Diane </w:t>
      </w:r>
      <w:proofErr w:type="spellStart"/>
      <w:r>
        <w:rPr>
          <w:sz w:val="24"/>
          <w:szCs w:val="24"/>
        </w:rPr>
        <w:t>Chaisson</w:t>
      </w:r>
      <w:proofErr w:type="spellEnd"/>
      <w:r>
        <w:rPr>
          <w:sz w:val="24"/>
          <w:szCs w:val="24"/>
        </w:rPr>
        <w:t>, Historian, announced that WGB now has a complete set of all its published monographs.</w:t>
      </w:r>
    </w:p>
    <w:p w:rsidR="00271485" w:rsidRDefault="00271485" w:rsidP="000F311B">
      <w:pPr>
        <w:rPr>
          <w:sz w:val="24"/>
          <w:szCs w:val="24"/>
        </w:rPr>
      </w:pPr>
      <w:r>
        <w:rPr>
          <w:sz w:val="24"/>
          <w:szCs w:val="24"/>
        </w:rPr>
        <w:t xml:space="preserve">Nancy </w:t>
      </w:r>
      <w:proofErr w:type="spellStart"/>
      <w:r>
        <w:rPr>
          <w:sz w:val="24"/>
          <w:szCs w:val="24"/>
        </w:rPr>
        <w:t>Hodes</w:t>
      </w:r>
      <w:proofErr w:type="spellEnd"/>
      <w:r>
        <w:rPr>
          <w:sz w:val="24"/>
          <w:szCs w:val="24"/>
        </w:rPr>
        <w:t>, Hospitality, requested two volunteers f</w:t>
      </w:r>
      <w:r w:rsidR="00DE02D7">
        <w:rPr>
          <w:sz w:val="24"/>
          <w:szCs w:val="24"/>
        </w:rPr>
        <w:t>or the April meeting refreshments.</w:t>
      </w:r>
    </w:p>
    <w:p w:rsidR="00271485" w:rsidRDefault="00271485" w:rsidP="000F311B">
      <w:pPr>
        <w:rPr>
          <w:sz w:val="24"/>
          <w:szCs w:val="24"/>
        </w:rPr>
      </w:pPr>
      <w:r>
        <w:rPr>
          <w:sz w:val="24"/>
          <w:szCs w:val="24"/>
        </w:rPr>
        <w:lastRenderedPageBreak/>
        <w:t xml:space="preserve">Susan </w:t>
      </w:r>
      <w:proofErr w:type="spellStart"/>
      <w:r>
        <w:rPr>
          <w:sz w:val="24"/>
          <w:szCs w:val="24"/>
        </w:rPr>
        <w:t>Targove</w:t>
      </w:r>
      <w:proofErr w:type="spellEnd"/>
      <w:proofErr w:type="gramStart"/>
      <w:r>
        <w:rPr>
          <w:sz w:val="24"/>
          <w:szCs w:val="24"/>
        </w:rPr>
        <w:t>,  Associate</w:t>
      </w:r>
      <w:proofErr w:type="gramEnd"/>
      <w:r>
        <w:rPr>
          <w:sz w:val="24"/>
          <w:szCs w:val="24"/>
        </w:rPr>
        <w:t xml:space="preserve"> Dean, announced that there are 240 registered participants for NEWS so far and that 13 classes are now closed.  She reminded members about the May Yarn Sale and the Placemat Challenge.  Susan also pointed out that Katie Meek’s book</w:t>
      </w:r>
      <w:r w:rsidR="00AC6522">
        <w:rPr>
          <w:sz w:val="24"/>
          <w:szCs w:val="24"/>
        </w:rPr>
        <w:t>s</w:t>
      </w:r>
      <w:r>
        <w:rPr>
          <w:sz w:val="24"/>
          <w:szCs w:val="24"/>
        </w:rPr>
        <w:t xml:space="preserve"> were for sale on the back table.  The upcoming linen workshop          (March 14 – 16) will be held from 9:00 – 4:30.</w:t>
      </w:r>
    </w:p>
    <w:p w:rsidR="00271485" w:rsidRDefault="009367AC" w:rsidP="000F311B">
      <w:pPr>
        <w:rPr>
          <w:sz w:val="24"/>
          <w:szCs w:val="24"/>
        </w:rPr>
      </w:pPr>
      <w:r>
        <w:rPr>
          <w:sz w:val="24"/>
          <w:szCs w:val="24"/>
        </w:rPr>
        <w:t>Ruth Buchman</w:t>
      </w:r>
      <w:r w:rsidR="009B73A5">
        <w:rPr>
          <w:sz w:val="24"/>
          <w:szCs w:val="24"/>
        </w:rPr>
        <w:t xml:space="preserve"> spoke about the Gallery Show and the Fashion Show at NEWS.  Entries for both of these and the accompanying p</w:t>
      </w:r>
      <w:r w:rsidR="00DE02D7">
        <w:rPr>
          <w:sz w:val="24"/>
          <w:szCs w:val="24"/>
        </w:rPr>
        <w:t>aperwork can be brought to the M</w:t>
      </w:r>
      <w:r w:rsidR="009B73A5">
        <w:rPr>
          <w:sz w:val="24"/>
          <w:szCs w:val="24"/>
        </w:rPr>
        <w:t>ay meeting to be pre-juried.  Linda Green, the WGB rep to NEWS,</w:t>
      </w:r>
      <w:r w:rsidR="00DE02D7">
        <w:rPr>
          <w:sz w:val="24"/>
          <w:szCs w:val="24"/>
        </w:rPr>
        <w:t xml:space="preserve"> will then take the entries to NEWS.</w:t>
      </w:r>
    </w:p>
    <w:p w:rsidR="00DE02D7" w:rsidRDefault="00DE02D7" w:rsidP="000F311B">
      <w:pPr>
        <w:rPr>
          <w:sz w:val="24"/>
          <w:szCs w:val="24"/>
        </w:rPr>
      </w:pPr>
      <w:r>
        <w:rPr>
          <w:sz w:val="24"/>
          <w:szCs w:val="24"/>
        </w:rPr>
        <w:t xml:space="preserve">Pat Morton announced that she is having a moving sale on her handmade raddles.  She also spoke about an ARTS group called Healing Newtown that has a weaving program in need of donations.  Contact </w:t>
      </w:r>
      <w:hyperlink r:id="rId8" w:history="1">
        <w:r w:rsidRPr="009336D2">
          <w:rPr>
            <w:rStyle w:val="Hyperlink"/>
            <w:sz w:val="24"/>
            <w:szCs w:val="24"/>
          </w:rPr>
          <w:t>www.nobohandweavers.com</w:t>
        </w:r>
      </w:hyperlink>
      <w:r>
        <w:rPr>
          <w:sz w:val="24"/>
          <w:szCs w:val="24"/>
        </w:rPr>
        <w:t xml:space="preserve"> for more information.</w:t>
      </w:r>
    </w:p>
    <w:p w:rsidR="00DE02D7" w:rsidRDefault="00DE02D7" w:rsidP="000F311B">
      <w:pPr>
        <w:rPr>
          <w:sz w:val="24"/>
          <w:szCs w:val="24"/>
        </w:rPr>
      </w:pPr>
      <w:r>
        <w:rPr>
          <w:sz w:val="24"/>
          <w:szCs w:val="24"/>
        </w:rPr>
        <w:t xml:space="preserve">Dean Ro </w:t>
      </w:r>
      <w:proofErr w:type="spellStart"/>
      <w:r>
        <w:rPr>
          <w:sz w:val="24"/>
          <w:szCs w:val="24"/>
        </w:rPr>
        <w:t>Spinelli</w:t>
      </w:r>
      <w:proofErr w:type="spellEnd"/>
      <w:r>
        <w:rPr>
          <w:sz w:val="24"/>
          <w:szCs w:val="24"/>
        </w:rPr>
        <w:t xml:space="preserve"> announced that two hardcover Anniversary Books will be signed by all the weavers in the book.  One copy will be auctioned off in May and the other at NEWS.</w:t>
      </w:r>
    </w:p>
    <w:p w:rsidR="0062751D" w:rsidRDefault="00C44FE6" w:rsidP="00C44FE6">
      <w:pPr>
        <w:rPr>
          <w:sz w:val="24"/>
          <w:szCs w:val="24"/>
        </w:rPr>
      </w:pPr>
      <w:r>
        <w:rPr>
          <w:sz w:val="24"/>
          <w:szCs w:val="24"/>
        </w:rPr>
        <w:t xml:space="preserve">The meeting was adjourned at </w:t>
      </w:r>
      <w:r w:rsidR="00DE02D7">
        <w:rPr>
          <w:sz w:val="24"/>
          <w:szCs w:val="24"/>
        </w:rPr>
        <w:t>1:42</w:t>
      </w:r>
      <w:r w:rsidR="0038323D">
        <w:rPr>
          <w:sz w:val="24"/>
          <w:szCs w:val="24"/>
        </w:rPr>
        <w:t xml:space="preserve"> PM</w:t>
      </w:r>
      <w:r w:rsidR="00DE02D7">
        <w:rPr>
          <w:sz w:val="24"/>
          <w:szCs w:val="24"/>
        </w:rPr>
        <w:t xml:space="preserve">. </w:t>
      </w:r>
      <w:r w:rsidR="000F311B">
        <w:rPr>
          <w:sz w:val="24"/>
          <w:szCs w:val="24"/>
        </w:rPr>
        <w:t xml:space="preserve">                 </w:t>
      </w:r>
    </w:p>
    <w:p w:rsidR="0023399E" w:rsidRDefault="0023399E" w:rsidP="00A61707">
      <w:pPr>
        <w:spacing w:after="0"/>
        <w:jc w:val="both"/>
        <w:rPr>
          <w:sz w:val="24"/>
          <w:szCs w:val="24"/>
        </w:rPr>
      </w:pPr>
      <w:r>
        <w:rPr>
          <w:sz w:val="24"/>
          <w:szCs w:val="24"/>
        </w:rPr>
        <w:t>Respectfully submitted,</w:t>
      </w:r>
    </w:p>
    <w:p w:rsidR="0023399E" w:rsidRDefault="0023399E" w:rsidP="00A61707">
      <w:pPr>
        <w:spacing w:after="0"/>
        <w:jc w:val="both"/>
        <w:rPr>
          <w:sz w:val="24"/>
          <w:szCs w:val="24"/>
        </w:rPr>
      </w:pPr>
      <w:r>
        <w:rPr>
          <w:sz w:val="24"/>
          <w:szCs w:val="24"/>
        </w:rPr>
        <w:t>Carol McClennen, Recording Secretary</w:t>
      </w:r>
    </w:p>
    <w:p w:rsidR="00902485" w:rsidRDefault="00902485" w:rsidP="00A61707">
      <w:pPr>
        <w:spacing w:after="0"/>
        <w:jc w:val="both"/>
        <w:rPr>
          <w:sz w:val="24"/>
          <w:szCs w:val="24"/>
        </w:rPr>
      </w:pPr>
    </w:p>
    <w:sectPr w:rsidR="00902485" w:rsidSect="006275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83" w:rsidRDefault="00165D83" w:rsidP="009B1995">
      <w:pPr>
        <w:spacing w:after="0" w:line="240" w:lineRule="auto"/>
      </w:pPr>
      <w:r>
        <w:separator/>
      </w:r>
    </w:p>
  </w:endnote>
  <w:endnote w:type="continuationSeparator" w:id="0">
    <w:p w:rsidR="00165D83" w:rsidRDefault="00165D83" w:rsidP="009B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83" w:rsidRDefault="00165D83" w:rsidP="009B1995">
      <w:pPr>
        <w:spacing w:after="0" w:line="240" w:lineRule="auto"/>
      </w:pPr>
      <w:r>
        <w:separator/>
      </w:r>
    </w:p>
  </w:footnote>
  <w:footnote w:type="continuationSeparator" w:id="0">
    <w:p w:rsidR="00165D83" w:rsidRDefault="00165D83" w:rsidP="009B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B0"/>
    <w:multiLevelType w:val="hybridMultilevel"/>
    <w:tmpl w:val="E0B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2E"/>
    <w:rsid w:val="00013E99"/>
    <w:rsid w:val="00067819"/>
    <w:rsid w:val="000954C0"/>
    <w:rsid w:val="000956A9"/>
    <w:rsid w:val="000966BF"/>
    <w:rsid w:val="000B6141"/>
    <w:rsid w:val="000B6239"/>
    <w:rsid w:val="000C0DE9"/>
    <w:rsid w:val="000F1B0A"/>
    <w:rsid w:val="000F311B"/>
    <w:rsid w:val="00103A40"/>
    <w:rsid w:val="00115845"/>
    <w:rsid w:val="00117166"/>
    <w:rsid w:val="00165D83"/>
    <w:rsid w:val="00165FE1"/>
    <w:rsid w:val="0018232E"/>
    <w:rsid w:val="00194B20"/>
    <w:rsid w:val="001C54EE"/>
    <w:rsid w:val="001E69FA"/>
    <w:rsid w:val="00220EAF"/>
    <w:rsid w:val="00222839"/>
    <w:rsid w:val="0023399E"/>
    <w:rsid w:val="00242A14"/>
    <w:rsid w:val="0025047C"/>
    <w:rsid w:val="00271485"/>
    <w:rsid w:val="00295825"/>
    <w:rsid w:val="002A13F5"/>
    <w:rsid w:val="002D46AF"/>
    <w:rsid w:val="002F4D27"/>
    <w:rsid w:val="003038C9"/>
    <w:rsid w:val="00327878"/>
    <w:rsid w:val="00341EC2"/>
    <w:rsid w:val="00343D7D"/>
    <w:rsid w:val="0035325E"/>
    <w:rsid w:val="003569C0"/>
    <w:rsid w:val="0038323D"/>
    <w:rsid w:val="003848D0"/>
    <w:rsid w:val="00395F08"/>
    <w:rsid w:val="003A2374"/>
    <w:rsid w:val="003F4C9D"/>
    <w:rsid w:val="004241E0"/>
    <w:rsid w:val="004327EE"/>
    <w:rsid w:val="00443917"/>
    <w:rsid w:val="00444047"/>
    <w:rsid w:val="00444B44"/>
    <w:rsid w:val="00454406"/>
    <w:rsid w:val="00485F93"/>
    <w:rsid w:val="004872AB"/>
    <w:rsid w:val="00494452"/>
    <w:rsid w:val="004B57AE"/>
    <w:rsid w:val="004C3D98"/>
    <w:rsid w:val="004C7815"/>
    <w:rsid w:val="0050143C"/>
    <w:rsid w:val="00502AF7"/>
    <w:rsid w:val="00526EDD"/>
    <w:rsid w:val="0053281F"/>
    <w:rsid w:val="005358B9"/>
    <w:rsid w:val="005415DC"/>
    <w:rsid w:val="00545D0E"/>
    <w:rsid w:val="005464A3"/>
    <w:rsid w:val="0055035B"/>
    <w:rsid w:val="00562F33"/>
    <w:rsid w:val="00570EAF"/>
    <w:rsid w:val="00572207"/>
    <w:rsid w:val="005722CF"/>
    <w:rsid w:val="00577B2C"/>
    <w:rsid w:val="005820CF"/>
    <w:rsid w:val="005C21FB"/>
    <w:rsid w:val="005C5BBA"/>
    <w:rsid w:val="005C690F"/>
    <w:rsid w:val="005D29AF"/>
    <w:rsid w:val="005D370A"/>
    <w:rsid w:val="005E0E9D"/>
    <w:rsid w:val="005F06EB"/>
    <w:rsid w:val="005F36AC"/>
    <w:rsid w:val="006274F8"/>
    <w:rsid w:val="0062751D"/>
    <w:rsid w:val="00634738"/>
    <w:rsid w:val="00640838"/>
    <w:rsid w:val="00660576"/>
    <w:rsid w:val="00672308"/>
    <w:rsid w:val="006B0135"/>
    <w:rsid w:val="00731366"/>
    <w:rsid w:val="007643F5"/>
    <w:rsid w:val="00766E15"/>
    <w:rsid w:val="00775AFC"/>
    <w:rsid w:val="007B492F"/>
    <w:rsid w:val="007F049D"/>
    <w:rsid w:val="007F12A1"/>
    <w:rsid w:val="007F343D"/>
    <w:rsid w:val="008008E1"/>
    <w:rsid w:val="00807719"/>
    <w:rsid w:val="008136FE"/>
    <w:rsid w:val="00821D52"/>
    <w:rsid w:val="00890D5E"/>
    <w:rsid w:val="008B46B8"/>
    <w:rsid w:val="008C75A4"/>
    <w:rsid w:val="008D5591"/>
    <w:rsid w:val="008E032E"/>
    <w:rsid w:val="008E1A74"/>
    <w:rsid w:val="008E3584"/>
    <w:rsid w:val="008E702D"/>
    <w:rsid w:val="00901B50"/>
    <w:rsid w:val="00902485"/>
    <w:rsid w:val="009367AC"/>
    <w:rsid w:val="00941691"/>
    <w:rsid w:val="00996EBB"/>
    <w:rsid w:val="00997DB1"/>
    <w:rsid w:val="009A4F8F"/>
    <w:rsid w:val="009B1995"/>
    <w:rsid w:val="009B73A5"/>
    <w:rsid w:val="009C4110"/>
    <w:rsid w:val="009F0A65"/>
    <w:rsid w:val="00A61707"/>
    <w:rsid w:val="00A7724F"/>
    <w:rsid w:val="00A82703"/>
    <w:rsid w:val="00A956AC"/>
    <w:rsid w:val="00AC281A"/>
    <w:rsid w:val="00AC2B25"/>
    <w:rsid w:val="00AC6522"/>
    <w:rsid w:val="00B54AB1"/>
    <w:rsid w:val="00B703ED"/>
    <w:rsid w:val="00B70AC8"/>
    <w:rsid w:val="00B74527"/>
    <w:rsid w:val="00B77BF9"/>
    <w:rsid w:val="00B93261"/>
    <w:rsid w:val="00B96F9E"/>
    <w:rsid w:val="00BA002D"/>
    <w:rsid w:val="00BB40D3"/>
    <w:rsid w:val="00BB6A53"/>
    <w:rsid w:val="00BC1A67"/>
    <w:rsid w:val="00C03F87"/>
    <w:rsid w:val="00C066F6"/>
    <w:rsid w:val="00C06CEC"/>
    <w:rsid w:val="00C377DD"/>
    <w:rsid w:val="00C44FE6"/>
    <w:rsid w:val="00C46468"/>
    <w:rsid w:val="00C716B8"/>
    <w:rsid w:val="00C81CD3"/>
    <w:rsid w:val="00CD47FA"/>
    <w:rsid w:val="00CE1903"/>
    <w:rsid w:val="00D03CE1"/>
    <w:rsid w:val="00D14D46"/>
    <w:rsid w:val="00D153ED"/>
    <w:rsid w:val="00D44854"/>
    <w:rsid w:val="00D62E1D"/>
    <w:rsid w:val="00D83584"/>
    <w:rsid w:val="00D908EB"/>
    <w:rsid w:val="00DA605D"/>
    <w:rsid w:val="00DD39AA"/>
    <w:rsid w:val="00DE02D7"/>
    <w:rsid w:val="00E17E51"/>
    <w:rsid w:val="00E2273B"/>
    <w:rsid w:val="00E27488"/>
    <w:rsid w:val="00E332D4"/>
    <w:rsid w:val="00E46092"/>
    <w:rsid w:val="00E66EF2"/>
    <w:rsid w:val="00E87EE0"/>
    <w:rsid w:val="00EA2827"/>
    <w:rsid w:val="00EB1914"/>
    <w:rsid w:val="00EE775E"/>
    <w:rsid w:val="00F44CEF"/>
    <w:rsid w:val="00F51F6C"/>
    <w:rsid w:val="00F54ACB"/>
    <w:rsid w:val="00F82F64"/>
    <w:rsid w:val="00F962DD"/>
    <w:rsid w:val="00F97D6A"/>
    <w:rsid w:val="00FC13BE"/>
    <w:rsid w:val="00FD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 w:type="character" w:styleId="Hyperlink">
    <w:name w:val="Hyperlink"/>
    <w:basedOn w:val="DefaultParagraphFont"/>
    <w:uiPriority w:val="99"/>
    <w:unhideWhenUsed/>
    <w:rsid w:val="00CE1903"/>
    <w:rPr>
      <w:color w:val="0000FF" w:themeColor="hyperlink"/>
      <w:u w:val="single"/>
    </w:rPr>
  </w:style>
  <w:style w:type="paragraph" w:styleId="Header">
    <w:name w:val="header"/>
    <w:basedOn w:val="Normal"/>
    <w:link w:val="HeaderChar"/>
    <w:uiPriority w:val="99"/>
    <w:unhideWhenUsed/>
    <w:rsid w:val="009B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95"/>
  </w:style>
  <w:style w:type="paragraph" w:styleId="Footer">
    <w:name w:val="footer"/>
    <w:basedOn w:val="Normal"/>
    <w:link w:val="FooterChar"/>
    <w:uiPriority w:val="99"/>
    <w:unhideWhenUsed/>
    <w:rsid w:val="009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 w:type="character" w:styleId="Hyperlink">
    <w:name w:val="Hyperlink"/>
    <w:basedOn w:val="DefaultParagraphFont"/>
    <w:uiPriority w:val="99"/>
    <w:unhideWhenUsed/>
    <w:rsid w:val="00CE1903"/>
    <w:rPr>
      <w:color w:val="0000FF" w:themeColor="hyperlink"/>
      <w:u w:val="single"/>
    </w:rPr>
  </w:style>
  <w:style w:type="paragraph" w:styleId="Header">
    <w:name w:val="header"/>
    <w:basedOn w:val="Normal"/>
    <w:link w:val="HeaderChar"/>
    <w:uiPriority w:val="99"/>
    <w:unhideWhenUsed/>
    <w:rsid w:val="009B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95"/>
  </w:style>
  <w:style w:type="paragraph" w:styleId="Footer">
    <w:name w:val="footer"/>
    <w:basedOn w:val="Normal"/>
    <w:link w:val="FooterChar"/>
    <w:uiPriority w:val="99"/>
    <w:unhideWhenUsed/>
    <w:rsid w:val="009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ohandweaver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2013-03-19T20:30:00Z</cp:lastPrinted>
  <dcterms:created xsi:type="dcterms:W3CDTF">2013-03-19T20:32:00Z</dcterms:created>
  <dcterms:modified xsi:type="dcterms:W3CDTF">2013-03-19T20:32:00Z</dcterms:modified>
</cp:coreProperties>
</file>