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0C" w:rsidRDefault="00424627">
      <w:pPr>
        <w:rPr>
          <w:sz w:val="24"/>
          <w:szCs w:val="24"/>
        </w:rPr>
      </w:pPr>
      <w:r>
        <w:rPr>
          <w:b/>
          <w:sz w:val="24"/>
          <w:szCs w:val="24"/>
        </w:rPr>
        <w:t>WEAVER’S GUI</w:t>
      </w:r>
      <w:r w:rsidR="00606616">
        <w:rPr>
          <w:b/>
          <w:sz w:val="24"/>
          <w:szCs w:val="24"/>
        </w:rPr>
        <w:t xml:space="preserve">LD OF BOSTON BOARD MEETING  </w:t>
      </w:r>
      <w:r w:rsidR="00D90D66">
        <w:rPr>
          <w:b/>
          <w:sz w:val="24"/>
          <w:szCs w:val="24"/>
        </w:rPr>
        <w:t xml:space="preserve"> </w:t>
      </w:r>
      <w:r w:rsidR="006335B6">
        <w:rPr>
          <w:b/>
          <w:sz w:val="24"/>
          <w:szCs w:val="24"/>
        </w:rPr>
        <w:t>11/14</w:t>
      </w:r>
      <w:r w:rsidR="00A416B1">
        <w:rPr>
          <w:b/>
          <w:sz w:val="24"/>
          <w:szCs w:val="24"/>
        </w:rPr>
        <w:t>/12</w:t>
      </w:r>
    </w:p>
    <w:p w:rsidR="00424627" w:rsidRDefault="00424627">
      <w:pPr>
        <w:rPr>
          <w:sz w:val="24"/>
          <w:szCs w:val="24"/>
        </w:rPr>
      </w:pPr>
      <w:r>
        <w:rPr>
          <w:sz w:val="24"/>
          <w:szCs w:val="24"/>
        </w:rPr>
        <w:t>The meeting was called to o</w:t>
      </w:r>
      <w:r w:rsidR="008F79A9">
        <w:rPr>
          <w:sz w:val="24"/>
          <w:szCs w:val="24"/>
        </w:rPr>
        <w:t>r</w:t>
      </w:r>
      <w:r w:rsidR="006335B6">
        <w:rPr>
          <w:sz w:val="24"/>
          <w:szCs w:val="24"/>
        </w:rPr>
        <w:t xml:space="preserve">der by Dean Ro </w:t>
      </w:r>
      <w:proofErr w:type="spellStart"/>
      <w:r w:rsidR="006335B6">
        <w:rPr>
          <w:sz w:val="24"/>
          <w:szCs w:val="24"/>
        </w:rPr>
        <w:t>Spinelli</w:t>
      </w:r>
      <w:proofErr w:type="spellEnd"/>
      <w:r w:rsidR="006335B6">
        <w:rPr>
          <w:sz w:val="24"/>
          <w:szCs w:val="24"/>
        </w:rPr>
        <w:t xml:space="preserve"> at 3:15</w:t>
      </w:r>
      <w:r w:rsidR="006E4465">
        <w:rPr>
          <w:sz w:val="24"/>
          <w:szCs w:val="24"/>
        </w:rPr>
        <w:t xml:space="preserve"> </w:t>
      </w:r>
      <w:r w:rsidR="006335B6">
        <w:rPr>
          <w:sz w:val="24"/>
          <w:szCs w:val="24"/>
        </w:rPr>
        <w:t>PM</w:t>
      </w:r>
      <w:r>
        <w:rPr>
          <w:sz w:val="24"/>
          <w:szCs w:val="24"/>
        </w:rPr>
        <w:t>.</w:t>
      </w:r>
    </w:p>
    <w:p w:rsidR="00C273FB" w:rsidRDefault="00424627">
      <w:pPr>
        <w:rPr>
          <w:sz w:val="24"/>
          <w:szCs w:val="24"/>
        </w:rPr>
      </w:pPr>
      <w:r>
        <w:rPr>
          <w:sz w:val="24"/>
          <w:szCs w:val="24"/>
        </w:rPr>
        <w:t>In attendance were:  Nancy</w:t>
      </w:r>
      <w:r w:rsidR="008F79A9">
        <w:rPr>
          <w:sz w:val="24"/>
          <w:szCs w:val="24"/>
        </w:rPr>
        <w:t xml:space="preserve"> </w:t>
      </w:r>
      <w:proofErr w:type="spellStart"/>
      <w:r w:rsidR="008F79A9">
        <w:rPr>
          <w:sz w:val="24"/>
          <w:szCs w:val="24"/>
        </w:rPr>
        <w:t>Hodes</w:t>
      </w:r>
      <w:proofErr w:type="spellEnd"/>
      <w:r w:rsidR="008F79A9">
        <w:rPr>
          <w:sz w:val="24"/>
          <w:szCs w:val="24"/>
        </w:rPr>
        <w:t xml:space="preserve">, Carol </w:t>
      </w:r>
      <w:proofErr w:type="spellStart"/>
      <w:r w:rsidR="008F79A9">
        <w:rPr>
          <w:sz w:val="24"/>
          <w:szCs w:val="24"/>
        </w:rPr>
        <w:t>McClennen</w:t>
      </w:r>
      <w:proofErr w:type="spellEnd"/>
      <w:r w:rsidR="008F79A9">
        <w:rPr>
          <w:sz w:val="24"/>
          <w:szCs w:val="24"/>
        </w:rPr>
        <w:t>,</w:t>
      </w:r>
      <w:r w:rsidR="006335B6">
        <w:rPr>
          <w:sz w:val="24"/>
          <w:szCs w:val="24"/>
        </w:rPr>
        <w:t xml:space="preserve"> Ro </w:t>
      </w:r>
      <w:proofErr w:type="spellStart"/>
      <w:r w:rsidR="006335B6">
        <w:rPr>
          <w:sz w:val="24"/>
          <w:szCs w:val="24"/>
        </w:rPr>
        <w:t>Spinelli</w:t>
      </w:r>
      <w:proofErr w:type="spellEnd"/>
      <w:r w:rsidR="00606616">
        <w:rPr>
          <w:sz w:val="24"/>
          <w:szCs w:val="24"/>
        </w:rPr>
        <w:t xml:space="preserve">, Susan </w:t>
      </w:r>
      <w:proofErr w:type="spellStart"/>
      <w:r w:rsidR="00606616">
        <w:rPr>
          <w:sz w:val="24"/>
          <w:szCs w:val="24"/>
        </w:rPr>
        <w:t>Targove</w:t>
      </w:r>
      <w:proofErr w:type="spellEnd"/>
      <w:proofErr w:type="gramStart"/>
      <w:r w:rsidR="008F79A9">
        <w:rPr>
          <w:sz w:val="24"/>
          <w:szCs w:val="24"/>
        </w:rPr>
        <w:t>,  Mara</w:t>
      </w:r>
      <w:proofErr w:type="gramEnd"/>
      <w:r w:rsidR="008F79A9">
        <w:rPr>
          <w:sz w:val="24"/>
          <w:szCs w:val="24"/>
        </w:rPr>
        <w:t xml:space="preserve"> Taylor,</w:t>
      </w:r>
      <w:r w:rsidR="005A6EDA">
        <w:rPr>
          <w:sz w:val="24"/>
          <w:szCs w:val="24"/>
        </w:rPr>
        <w:t xml:space="preserve"> Eileen Fitzgeral</w:t>
      </w:r>
      <w:r w:rsidR="006335B6">
        <w:rPr>
          <w:sz w:val="24"/>
          <w:szCs w:val="24"/>
        </w:rPr>
        <w:t xml:space="preserve">d, Diane </w:t>
      </w:r>
      <w:proofErr w:type="spellStart"/>
      <w:r w:rsidR="006335B6">
        <w:rPr>
          <w:sz w:val="24"/>
          <w:szCs w:val="24"/>
        </w:rPr>
        <w:t>Chaisson</w:t>
      </w:r>
      <w:proofErr w:type="spellEnd"/>
      <w:r w:rsidR="005A6EDA">
        <w:rPr>
          <w:sz w:val="24"/>
          <w:szCs w:val="24"/>
        </w:rPr>
        <w:t xml:space="preserve">, Elizabeth </w:t>
      </w:r>
      <w:proofErr w:type="spellStart"/>
      <w:r w:rsidR="005A6EDA">
        <w:rPr>
          <w:sz w:val="24"/>
          <w:szCs w:val="24"/>
        </w:rPr>
        <w:t>Springe</w:t>
      </w:r>
      <w:r w:rsidR="006335B6">
        <w:rPr>
          <w:sz w:val="24"/>
          <w:szCs w:val="24"/>
        </w:rPr>
        <w:t>tt</w:t>
      </w:r>
      <w:proofErr w:type="spellEnd"/>
      <w:r w:rsidR="008F79A9">
        <w:rPr>
          <w:sz w:val="24"/>
          <w:szCs w:val="24"/>
        </w:rPr>
        <w:t xml:space="preserve">, Catherine de </w:t>
      </w:r>
      <w:proofErr w:type="spellStart"/>
      <w:r w:rsidR="008F79A9">
        <w:rPr>
          <w:sz w:val="24"/>
          <w:szCs w:val="24"/>
        </w:rPr>
        <w:t>Haan</w:t>
      </w:r>
      <w:proofErr w:type="spellEnd"/>
      <w:r w:rsidR="008F79A9">
        <w:rPr>
          <w:sz w:val="24"/>
          <w:szCs w:val="24"/>
        </w:rPr>
        <w:t>, Ju</w:t>
      </w:r>
      <w:r w:rsidR="006335B6">
        <w:rPr>
          <w:sz w:val="24"/>
          <w:szCs w:val="24"/>
        </w:rPr>
        <w:t xml:space="preserve">dith </w:t>
      </w:r>
      <w:proofErr w:type="spellStart"/>
      <w:r w:rsidR="006335B6">
        <w:rPr>
          <w:sz w:val="24"/>
          <w:szCs w:val="24"/>
        </w:rPr>
        <w:t>Shangold</w:t>
      </w:r>
      <w:proofErr w:type="spellEnd"/>
      <w:r w:rsidR="006335B6">
        <w:rPr>
          <w:sz w:val="24"/>
          <w:szCs w:val="24"/>
        </w:rPr>
        <w:t xml:space="preserve">, Eileen Goldman, Deb Watson, Linda Snook, Nancy </w:t>
      </w:r>
      <w:proofErr w:type="spellStart"/>
      <w:r w:rsidR="006335B6">
        <w:rPr>
          <w:sz w:val="24"/>
          <w:szCs w:val="24"/>
        </w:rPr>
        <w:t>Kronenberg</w:t>
      </w:r>
      <w:proofErr w:type="spellEnd"/>
      <w:r w:rsidR="006335B6">
        <w:rPr>
          <w:sz w:val="24"/>
          <w:szCs w:val="24"/>
        </w:rPr>
        <w:t>, Joan Rauch</w:t>
      </w:r>
    </w:p>
    <w:p w:rsidR="00A07F41" w:rsidRDefault="00A07F41">
      <w:pPr>
        <w:rPr>
          <w:sz w:val="24"/>
          <w:szCs w:val="24"/>
        </w:rPr>
      </w:pPr>
      <w:r>
        <w:rPr>
          <w:sz w:val="24"/>
          <w:szCs w:val="24"/>
        </w:rPr>
        <w:t xml:space="preserve">Ro </w:t>
      </w:r>
      <w:proofErr w:type="spellStart"/>
      <w:r>
        <w:rPr>
          <w:sz w:val="24"/>
          <w:szCs w:val="24"/>
        </w:rPr>
        <w:t>Spinelli</w:t>
      </w:r>
      <w:proofErr w:type="spellEnd"/>
      <w:r>
        <w:rPr>
          <w:sz w:val="24"/>
          <w:szCs w:val="24"/>
        </w:rPr>
        <w:t xml:space="preserve"> clarified the sales procedures for the Anniversary book:  </w:t>
      </w:r>
      <w:proofErr w:type="spellStart"/>
      <w:r>
        <w:rPr>
          <w:sz w:val="24"/>
          <w:szCs w:val="24"/>
        </w:rPr>
        <w:t>Marjie</w:t>
      </w:r>
      <w:proofErr w:type="spellEnd"/>
      <w:r>
        <w:rPr>
          <w:sz w:val="24"/>
          <w:szCs w:val="24"/>
        </w:rPr>
        <w:t xml:space="preserve"> Thompson is the contact from WGB to locations for</w:t>
      </w:r>
      <w:r w:rsidR="00BE18B8">
        <w:rPr>
          <w:sz w:val="24"/>
          <w:szCs w:val="24"/>
        </w:rPr>
        <w:t xml:space="preserve"> wholesale</w:t>
      </w:r>
      <w:r>
        <w:rPr>
          <w:sz w:val="24"/>
          <w:szCs w:val="24"/>
        </w:rPr>
        <w:t xml:space="preserve"> book sales and Beth </w:t>
      </w:r>
      <w:proofErr w:type="spellStart"/>
      <w:r>
        <w:rPr>
          <w:sz w:val="24"/>
          <w:szCs w:val="24"/>
        </w:rPr>
        <w:t>Guertin</w:t>
      </w:r>
      <w:proofErr w:type="spellEnd"/>
      <w:r>
        <w:rPr>
          <w:sz w:val="24"/>
          <w:szCs w:val="24"/>
        </w:rPr>
        <w:t xml:space="preserve"> deals with the actual requests.</w:t>
      </w:r>
    </w:p>
    <w:p w:rsidR="00A07F41" w:rsidRDefault="00A07F41">
      <w:pPr>
        <w:rPr>
          <w:sz w:val="24"/>
          <w:szCs w:val="24"/>
        </w:rPr>
      </w:pPr>
      <w:r>
        <w:rPr>
          <w:sz w:val="24"/>
          <w:szCs w:val="24"/>
        </w:rPr>
        <w:t>Mara Taylor, Sale Chair, talked about her visions for next year’s sale.</w:t>
      </w:r>
      <w:r w:rsidR="00CA18B2">
        <w:rPr>
          <w:sz w:val="24"/>
          <w:szCs w:val="24"/>
        </w:rPr>
        <w:t xml:space="preserve">  The Maine Weaver’s Guild does not want to continue doing the Sale mailings but Judith </w:t>
      </w:r>
      <w:proofErr w:type="spellStart"/>
      <w:r w:rsidR="00CA18B2">
        <w:rPr>
          <w:sz w:val="24"/>
          <w:szCs w:val="24"/>
        </w:rPr>
        <w:t>Shangold</w:t>
      </w:r>
      <w:proofErr w:type="spellEnd"/>
      <w:r w:rsidR="00CA18B2">
        <w:rPr>
          <w:sz w:val="24"/>
          <w:szCs w:val="24"/>
        </w:rPr>
        <w:t xml:space="preserve">, Sale Chair for next year, said that the </w:t>
      </w:r>
      <w:proofErr w:type="spellStart"/>
      <w:r w:rsidR="00CA18B2">
        <w:rPr>
          <w:sz w:val="24"/>
          <w:szCs w:val="24"/>
        </w:rPr>
        <w:t>Nashoba</w:t>
      </w:r>
      <w:proofErr w:type="spellEnd"/>
      <w:r w:rsidR="00CA18B2">
        <w:rPr>
          <w:sz w:val="24"/>
          <w:szCs w:val="24"/>
        </w:rPr>
        <w:t xml:space="preserve"> Weavers would take on this job. Judith also said that she would design next year’s postcard which will include photos from the anniversary book.  An Assistant Sale chair is still needed for next year and Judith suggested that there be two people for this job so that there would be 3 people in all running the sale.  Carol </w:t>
      </w:r>
      <w:proofErr w:type="spellStart"/>
      <w:r w:rsidR="00CA18B2">
        <w:rPr>
          <w:sz w:val="24"/>
          <w:szCs w:val="24"/>
        </w:rPr>
        <w:t>McClennen</w:t>
      </w:r>
      <w:proofErr w:type="spellEnd"/>
      <w:r w:rsidR="00CA18B2">
        <w:rPr>
          <w:sz w:val="24"/>
          <w:szCs w:val="24"/>
        </w:rPr>
        <w:t xml:space="preserve"> volunteered to be an assistant to Diane </w:t>
      </w:r>
      <w:proofErr w:type="spellStart"/>
      <w:r w:rsidR="00CA18B2">
        <w:rPr>
          <w:sz w:val="24"/>
          <w:szCs w:val="24"/>
        </w:rPr>
        <w:t>Chaisson</w:t>
      </w:r>
      <w:proofErr w:type="spellEnd"/>
      <w:r w:rsidR="00CA18B2">
        <w:rPr>
          <w:sz w:val="24"/>
          <w:szCs w:val="24"/>
        </w:rPr>
        <w:t>, Sale Treasurer.</w:t>
      </w:r>
    </w:p>
    <w:p w:rsidR="00CA18B2" w:rsidRDefault="00CA18B2">
      <w:pPr>
        <w:rPr>
          <w:sz w:val="24"/>
          <w:szCs w:val="24"/>
        </w:rPr>
      </w:pPr>
      <w:r>
        <w:rPr>
          <w:sz w:val="24"/>
          <w:szCs w:val="24"/>
        </w:rPr>
        <w:t xml:space="preserve">Eileen Goldman suggested that a Smart phone be available at the Sale.  Nancy </w:t>
      </w:r>
      <w:proofErr w:type="spellStart"/>
      <w:r>
        <w:rPr>
          <w:sz w:val="24"/>
          <w:szCs w:val="24"/>
        </w:rPr>
        <w:t>Kronenberg</w:t>
      </w:r>
      <w:proofErr w:type="spellEnd"/>
      <w:r>
        <w:rPr>
          <w:sz w:val="24"/>
          <w:szCs w:val="24"/>
        </w:rPr>
        <w:t xml:space="preserve"> added that maybe this could be tried out next year as a “field test”.</w:t>
      </w:r>
    </w:p>
    <w:p w:rsidR="00CA18B2" w:rsidRDefault="00CA18B2">
      <w:pPr>
        <w:rPr>
          <w:sz w:val="24"/>
          <w:szCs w:val="24"/>
        </w:rPr>
      </w:pPr>
      <w:r>
        <w:rPr>
          <w:sz w:val="24"/>
          <w:szCs w:val="24"/>
        </w:rPr>
        <w:t xml:space="preserve">Diane </w:t>
      </w:r>
      <w:proofErr w:type="spellStart"/>
      <w:r>
        <w:rPr>
          <w:sz w:val="24"/>
          <w:szCs w:val="24"/>
        </w:rPr>
        <w:t>Chaisson</w:t>
      </w:r>
      <w:proofErr w:type="spellEnd"/>
      <w:r>
        <w:rPr>
          <w:sz w:val="24"/>
          <w:szCs w:val="24"/>
        </w:rPr>
        <w:t>, Sale Treasurer, stated that the credit card issues at the Sale were resolved on the Friday of the Sale.</w:t>
      </w:r>
    </w:p>
    <w:p w:rsidR="00D14528" w:rsidRDefault="00CA18B2">
      <w:pPr>
        <w:rPr>
          <w:sz w:val="24"/>
          <w:szCs w:val="24"/>
        </w:rPr>
      </w:pPr>
      <w:r>
        <w:rPr>
          <w:sz w:val="24"/>
          <w:szCs w:val="24"/>
        </w:rPr>
        <w:t xml:space="preserve">Eileen Goldman, Education Grants, proposed that no further grants be made to individuals.  She suggested that the profit from the Sale be used for the general education of everyone.  Eileen has not been able to find any </w:t>
      </w:r>
      <w:r w:rsidR="00D14528">
        <w:rPr>
          <w:sz w:val="24"/>
          <w:szCs w:val="24"/>
        </w:rPr>
        <w:t>grant history before 1996 to clarify how grants were given.  Presently there is a limit of $1,000 that a person can receive in their lifetime.  It was clarified that people who get grant money are obligated to give back to the Guild is one of the following ways:</w:t>
      </w:r>
    </w:p>
    <w:p w:rsidR="00CA18B2" w:rsidRDefault="00D14528">
      <w:pPr>
        <w:rPr>
          <w:sz w:val="24"/>
          <w:szCs w:val="24"/>
        </w:rPr>
      </w:pPr>
      <w:r>
        <w:rPr>
          <w:sz w:val="24"/>
          <w:szCs w:val="24"/>
        </w:rPr>
        <w:tab/>
      </w:r>
      <w:r>
        <w:rPr>
          <w:sz w:val="24"/>
          <w:szCs w:val="24"/>
        </w:rPr>
        <w:tab/>
      </w:r>
      <w:r>
        <w:rPr>
          <w:sz w:val="24"/>
          <w:szCs w:val="24"/>
        </w:rPr>
        <w:tab/>
      </w:r>
      <w:r>
        <w:rPr>
          <w:sz w:val="24"/>
          <w:szCs w:val="24"/>
        </w:rPr>
        <w:tab/>
        <w:t>Weave samples for the Bulletin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Participate in Weavers Helping Weavers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Write a summary for the Bulletin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Volunteer for a Guild position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Make</w:t>
      </w:r>
      <w:proofErr w:type="gramEnd"/>
      <w:r>
        <w:rPr>
          <w:sz w:val="24"/>
          <w:szCs w:val="24"/>
        </w:rPr>
        <w:t xml:space="preserve"> a notebook for the Library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Teach a morning workshop</w:t>
      </w:r>
    </w:p>
    <w:p w:rsidR="00D12EC3" w:rsidRDefault="00D14528">
      <w:pPr>
        <w:rPr>
          <w:sz w:val="24"/>
          <w:szCs w:val="24"/>
        </w:rPr>
      </w:pPr>
      <w:r>
        <w:rPr>
          <w:sz w:val="24"/>
          <w:szCs w:val="24"/>
        </w:rPr>
        <w:lastRenderedPageBreak/>
        <w:t>It was noted that the obligation of the grantees needs to be tracked more carefully</w:t>
      </w:r>
      <w:r w:rsidR="009D264F">
        <w:rPr>
          <w:sz w:val="24"/>
          <w:szCs w:val="24"/>
        </w:rPr>
        <w:t>.  Eileen described the</w:t>
      </w:r>
      <w:r>
        <w:rPr>
          <w:sz w:val="24"/>
          <w:szCs w:val="24"/>
        </w:rPr>
        <w:t xml:space="preserve"> awards</w:t>
      </w:r>
      <w:r w:rsidR="009D264F">
        <w:rPr>
          <w:sz w:val="24"/>
          <w:szCs w:val="24"/>
        </w:rPr>
        <w:t xml:space="preserve"> as ranging</w:t>
      </w:r>
      <w:r>
        <w:rPr>
          <w:sz w:val="24"/>
          <w:szCs w:val="24"/>
        </w:rPr>
        <w:t xml:space="preserve"> from $350 to $880.  Ro suggested that there should be a limit of $300 per individual.  It was noted that the WGB budget for Education Grants is $500/year. </w:t>
      </w:r>
    </w:p>
    <w:p w:rsidR="00D14528" w:rsidRDefault="00D14528">
      <w:pPr>
        <w:rPr>
          <w:sz w:val="24"/>
          <w:szCs w:val="24"/>
        </w:rPr>
      </w:pPr>
      <w:r>
        <w:rPr>
          <w:sz w:val="24"/>
          <w:szCs w:val="24"/>
        </w:rPr>
        <w:t xml:space="preserve"> It was agreed to table the discussion for now and put it on the agenda for the March 2013 Board meeting.</w:t>
      </w:r>
    </w:p>
    <w:p w:rsidR="00D12EC3" w:rsidRDefault="00D12EC3">
      <w:pPr>
        <w:rPr>
          <w:sz w:val="24"/>
          <w:szCs w:val="24"/>
        </w:rPr>
      </w:pPr>
      <w:r>
        <w:rPr>
          <w:sz w:val="24"/>
          <w:szCs w:val="24"/>
        </w:rPr>
        <w:t xml:space="preserve">Nancy </w:t>
      </w:r>
      <w:proofErr w:type="spellStart"/>
      <w:r>
        <w:rPr>
          <w:sz w:val="24"/>
          <w:szCs w:val="24"/>
        </w:rPr>
        <w:t>Kronenberg</w:t>
      </w:r>
      <w:proofErr w:type="spellEnd"/>
      <w:r>
        <w:rPr>
          <w:sz w:val="24"/>
          <w:szCs w:val="24"/>
        </w:rPr>
        <w:t xml:space="preserve">, Website, presented her idea to take the Education Program and make it into a PDF document accessible through website links.  This would be a </w:t>
      </w:r>
      <w:r w:rsidR="001B1190">
        <w:rPr>
          <w:sz w:val="24"/>
          <w:szCs w:val="24"/>
        </w:rPr>
        <w:t>print friendly version that would be easier for people to work with</w:t>
      </w:r>
      <w:r>
        <w:rPr>
          <w:sz w:val="24"/>
          <w:szCs w:val="24"/>
        </w:rPr>
        <w:t xml:space="preserve">.  Susan </w:t>
      </w:r>
      <w:proofErr w:type="spellStart"/>
      <w:r>
        <w:rPr>
          <w:sz w:val="24"/>
          <w:szCs w:val="24"/>
        </w:rPr>
        <w:t>Targove</w:t>
      </w:r>
      <w:proofErr w:type="spellEnd"/>
      <w:r>
        <w:rPr>
          <w:sz w:val="24"/>
          <w:szCs w:val="24"/>
        </w:rPr>
        <w:t xml:space="preserve">, Assistant Dean, suggested a survey of other guilds to see how they do their websites and in the meantime, try out the new PDF document.  Ro </w:t>
      </w:r>
      <w:proofErr w:type="spellStart"/>
      <w:r>
        <w:rPr>
          <w:sz w:val="24"/>
          <w:szCs w:val="24"/>
        </w:rPr>
        <w:t>Spinelli</w:t>
      </w:r>
      <w:proofErr w:type="spellEnd"/>
      <w:r>
        <w:rPr>
          <w:sz w:val="24"/>
          <w:szCs w:val="24"/>
        </w:rPr>
        <w:t xml:space="preserve"> recommended this short ter</w:t>
      </w:r>
      <w:r w:rsidR="009D264F">
        <w:rPr>
          <w:sz w:val="24"/>
          <w:szCs w:val="24"/>
        </w:rPr>
        <w:t>m solution and the Board agreed.</w:t>
      </w:r>
      <w:bookmarkStart w:id="0" w:name="_GoBack"/>
      <w:bookmarkEnd w:id="0"/>
    </w:p>
    <w:p w:rsidR="00D12EC3" w:rsidRDefault="00D12EC3">
      <w:pPr>
        <w:rPr>
          <w:sz w:val="24"/>
          <w:szCs w:val="24"/>
        </w:rPr>
      </w:pPr>
      <w:r>
        <w:rPr>
          <w:sz w:val="24"/>
          <w:szCs w:val="24"/>
        </w:rPr>
        <w:t>There was a question about the current membership number.</w:t>
      </w:r>
    </w:p>
    <w:p w:rsidR="00D12EC3" w:rsidRDefault="00D12EC3">
      <w:pPr>
        <w:rPr>
          <w:sz w:val="24"/>
          <w:szCs w:val="24"/>
        </w:rPr>
      </w:pPr>
      <w:r>
        <w:rPr>
          <w:sz w:val="24"/>
          <w:szCs w:val="24"/>
        </w:rPr>
        <w:t>It was agreed that two items be put on the March 2013 Board meeting agenda:  Membership categories and workshop refunds.</w:t>
      </w:r>
    </w:p>
    <w:p w:rsidR="002D4FE9" w:rsidRDefault="00D12EC3">
      <w:pPr>
        <w:rPr>
          <w:sz w:val="24"/>
          <w:szCs w:val="24"/>
        </w:rPr>
      </w:pPr>
      <w:r>
        <w:rPr>
          <w:sz w:val="24"/>
          <w:szCs w:val="24"/>
        </w:rPr>
        <w:t>The meeting was adjourned at 4:30 PM.</w:t>
      </w:r>
    </w:p>
    <w:p w:rsidR="00D12EC3" w:rsidRPr="00DE6CBE" w:rsidRDefault="00D12EC3">
      <w:pPr>
        <w:rPr>
          <w:sz w:val="24"/>
          <w:szCs w:val="24"/>
        </w:rPr>
      </w:pPr>
    </w:p>
    <w:p w:rsidR="00E4313C" w:rsidRDefault="00E4313C">
      <w:pPr>
        <w:rPr>
          <w:sz w:val="24"/>
          <w:szCs w:val="24"/>
        </w:rPr>
      </w:pPr>
      <w:r>
        <w:rPr>
          <w:sz w:val="24"/>
          <w:szCs w:val="24"/>
        </w:rPr>
        <w:t>Respectfully submitted,</w:t>
      </w:r>
    </w:p>
    <w:p w:rsidR="00DA51B2" w:rsidRDefault="00E4313C">
      <w:pPr>
        <w:rPr>
          <w:sz w:val="24"/>
          <w:szCs w:val="24"/>
        </w:rPr>
      </w:pPr>
      <w:r>
        <w:rPr>
          <w:sz w:val="24"/>
          <w:szCs w:val="24"/>
        </w:rPr>
        <w:t xml:space="preserve">Carol </w:t>
      </w:r>
      <w:proofErr w:type="spellStart"/>
      <w:r>
        <w:rPr>
          <w:sz w:val="24"/>
          <w:szCs w:val="24"/>
        </w:rPr>
        <w:t>McClennen</w:t>
      </w:r>
      <w:proofErr w:type="spellEnd"/>
      <w:r>
        <w:rPr>
          <w:sz w:val="24"/>
          <w:szCs w:val="24"/>
        </w:rPr>
        <w:t>, Recording Secretary</w:t>
      </w:r>
      <w:r w:rsidR="00DA51B2">
        <w:rPr>
          <w:sz w:val="24"/>
          <w:szCs w:val="24"/>
        </w:rPr>
        <w:t xml:space="preserve">                        </w:t>
      </w:r>
    </w:p>
    <w:p w:rsidR="00982F1B" w:rsidRDefault="00904451">
      <w:pPr>
        <w:rPr>
          <w:sz w:val="24"/>
          <w:szCs w:val="24"/>
        </w:rPr>
      </w:pPr>
      <w:r>
        <w:rPr>
          <w:sz w:val="24"/>
          <w:szCs w:val="24"/>
        </w:rPr>
        <w:t xml:space="preserve"> </w:t>
      </w:r>
      <w:r w:rsidR="0015761B">
        <w:rPr>
          <w:sz w:val="24"/>
          <w:szCs w:val="24"/>
        </w:rPr>
        <w:t xml:space="preserve"> </w:t>
      </w:r>
    </w:p>
    <w:p w:rsidR="00A76AC8" w:rsidRDefault="00A76AC8"/>
    <w:p w:rsidR="00A76AC8" w:rsidRDefault="00A76AC8"/>
    <w:p w:rsidR="00A76AC8" w:rsidRDefault="00A76AC8"/>
    <w:p w:rsidR="00A76AC8" w:rsidRDefault="00A76AC8"/>
    <w:p w:rsidR="002F5B9D" w:rsidRPr="002F5B9D" w:rsidRDefault="002F5B9D">
      <w:r>
        <w:t xml:space="preserve">            </w:t>
      </w:r>
    </w:p>
    <w:p w:rsidR="00424627" w:rsidRPr="000530B3" w:rsidRDefault="00424627">
      <w:pPr>
        <w:rPr>
          <w:sz w:val="24"/>
          <w:szCs w:val="24"/>
        </w:rPr>
      </w:pPr>
      <w:r>
        <w:rPr>
          <w:sz w:val="24"/>
          <w:szCs w:val="24"/>
        </w:rPr>
        <w:t xml:space="preserve">   </w:t>
      </w:r>
    </w:p>
    <w:sectPr w:rsidR="00424627" w:rsidRPr="0005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27"/>
    <w:rsid w:val="000059FB"/>
    <w:rsid w:val="00013B93"/>
    <w:rsid w:val="00015C3F"/>
    <w:rsid w:val="0002241A"/>
    <w:rsid w:val="00025FC9"/>
    <w:rsid w:val="000530B3"/>
    <w:rsid w:val="000E4B97"/>
    <w:rsid w:val="0012777B"/>
    <w:rsid w:val="00131310"/>
    <w:rsid w:val="0015761B"/>
    <w:rsid w:val="001A1061"/>
    <w:rsid w:val="001B1190"/>
    <w:rsid w:val="001B2652"/>
    <w:rsid w:val="00215EFF"/>
    <w:rsid w:val="002C7D5C"/>
    <w:rsid w:val="002C7E15"/>
    <w:rsid w:val="002D4FE9"/>
    <w:rsid w:val="002F5B9D"/>
    <w:rsid w:val="0034272C"/>
    <w:rsid w:val="00392C47"/>
    <w:rsid w:val="00400E4D"/>
    <w:rsid w:val="004243C8"/>
    <w:rsid w:val="00424627"/>
    <w:rsid w:val="00470EBB"/>
    <w:rsid w:val="005561BB"/>
    <w:rsid w:val="00576C84"/>
    <w:rsid w:val="00582E66"/>
    <w:rsid w:val="0059290D"/>
    <w:rsid w:val="005A6EDA"/>
    <w:rsid w:val="005D370D"/>
    <w:rsid w:val="00606616"/>
    <w:rsid w:val="006335B6"/>
    <w:rsid w:val="00640CA1"/>
    <w:rsid w:val="00647BD7"/>
    <w:rsid w:val="006E4465"/>
    <w:rsid w:val="0070172E"/>
    <w:rsid w:val="00727BA6"/>
    <w:rsid w:val="00761F98"/>
    <w:rsid w:val="007637A5"/>
    <w:rsid w:val="007C495F"/>
    <w:rsid w:val="007F01C1"/>
    <w:rsid w:val="0080337F"/>
    <w:rsid w:val="008072AD"/>
    <w:rsid w:val="008345E9"/>
    <w:rsid w:val="00875C55"/>
    <w:rsid w:val="008F1AEE"/>
    <w:rsid w:val="008F79A9"/>
    <w:rsid w:val="00904451"/>
    <w:rsid w:val="00975254"/>
    <w:rsid w:val="00982F1B"/>
    <w:rsid w:val="009B267D"/>
    <w:rsid w:val="009C6052"/>
    <w:rsid w:val="009D264F"/>
    <w:rsid w:val="00A06500"/>
    <w:rsid w:val="00A07F41"/>
    <w:rsid w:val="00A416B1"/>
    <w:rsid w:val="00A76AC8"/>
    <w:rsid w:val="00AC5AE7"/>
    <w:rsid w:val="00AD04E8"/>
    <w:rsid w:val="00AD35DD"/>
    <w:rsid w:val="00AF5CAD"/>
    <w:rsid w:val="00BE18B8"/>
    <w:rsid w:val="00C273FB"/>
    <w:rsid w:val="00CA18B2"/>
    <w:rsid w:val="00CC6E07"/>
    <w:rsid w:val="00D12EC3"/>
    <w:rsid w:val="00D14528"/>
    <w:rsid w:val="00D235A4"/>
    <w:rsid w:val="00D759C3"/>
    <w:rsid w:val="00D90D66"/>
    <w:rsid w:val="00D94ADD"/>
    <w:rsid w:val="00DA51B2"/>
    <w:rsid w:val="00DD6577"/>
    <w:rsid w:val="00DE6CBE"/>
    <w:rsid w:val="00DE77E6"/>
    <w:rsid w:val="00E06C3E"/>
    <w:rsid w:val="00E337A9"/>
    <w:rsid w:val="00E42B01"/>
    <w:rsid w:val="00E4313C"/>
    <w:rsid w:val="00F219F8"/>
    <w:rsid w:val="00F91446"/>
    <w:rsid w:val="00FC073A"/>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2012-09-07T12:24:00Z</cp:lastPrinted>
  <dcterms:created xsi:type="dcterms:W3CDTF">2012-11-30T22:23:00Z</dcterms:created>
  <dcterms:modified xsi:type="dcterms:W3CDTF">2012-11-30T22:23:00Z</dcterms:modified>
</cp:coreProperties>
</file>